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5"/>
        <w:gridCol w:w="5390"/>
      </w:tblGrid>
      <w:tr w:rsidR="007F1F9E">
        <w:trPr>
          <w:trHeight w:val="3827"/>
        </w:trPr>
        <w:tc>
          <w:tcPr>
            <w:tcW w:w="4255" w:type="dxa"/>
          </w:tcPr>
          <w:p w:rsidR="007F1F9E" w:rsidRDefault="00E13E7F">
            <w:pPr>
              <w:widowControl w:val="0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85775" cy="7524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-11" t="-6" r="-11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F1F9E" w:rsidRDefault="00E13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АДМИНИСТРАЦИЯ</w:t>
            </w:r>
          </w:p>
          <w:p w:rsidR="007F1F9E" w:rsidRDefault="00E13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СОЛЬ-ИЛЕЦКОГО</w:t>
            </w:r>
          </w:p>
          <w:p w:rsidR="007F1F9E" w:rsidRDefault="00E13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 xml:space="preserve"> МУНИЦИПАЛЬНОГО ОКРУГА</w:t>
            </w:r>
          </w:p>
          <w:p w:rsidR="007F1F9E" w:rsidRDefault="00E13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ОРЕНБУРГСКОЙ ОБЛАСТИ</w:t>
            </w:r>
          </w:p>
          <w:p w:rsidR="007F1F9E" w:rsidRDefault="00E13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</w:rPr>
              <w:t>Постановление</w:t>
            </w:r>
          </w:p>
          <w:p w:rsidR="00765B4A" w:rsidRPr="00765B4A" w:rsidRDefault="00765B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</w:rPr>
              <w:t>05.11.2025 № 2210-п</w:t>
            </w:r>
          </w:p>
          <w:p w:rsidR="007F1F9E" w:rsidRDefault="00E13E7F">
            <w:pPr>
              <w:widowControl w:val="0"/>
              <w:suppressAutoHyphens w:val="0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ascii="Tahoma" w:eastAsia="Calibri" w:hAnsi="Tahoma" w:cs="Times New Roman"/>
                <w:sz w:val="16"/>
                <w:szCs w:val="16"/>
                <w:lang w:eastAsia="en-US"/>
              </w:rPr>
              <w:t xml:space="preserve">  </w:t>
            </w:r>
          </w:p>
          <w:p w:rsidR="007F1F9E" w:rsidRDefault="007F1F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F9E" w:rsidRDefault="007F1F9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389" w:type="dxa"/>
          </w:tcPr>
          <w:p w:rsidR="007F1F9E" w:rsidRDefault="007F1F9E">
            <w:pPr>
              <w:widowControl w:val="0"/>
              <w:tabs>
                <w:tab w:val="left" w:pos="3660"/>
                <w:tab w:val="left" w:pos="4155"/>
              </w:tabs>
              <w:jc w:val="right"/>
              <w:rPr>
                <w:lang w:eastAsia="en-US"/>
              </w:rPr>
            </w:pPr>
          </w:p>
          <w:p w:rsidR="007F1F9E" w:rsidRDefault="007F1F9E">
            <w:pPr>
              <w:widowControl w:val="0"/>
              <w:tabs>
                <w:tab w:val="left" w:pos="3660"/>
                <w:tab w:val="left" w:pos="4155"/>
              </w:tabs>
              <w:jc w:val="center"/>
              <w:rPr>
                <w:lang w:eastAsia="en-US"/>
              </w:rPr>
            </w:pPr>
          </w:p>
          <w:p w:rsidR="007F1F9E" w:rsidRDefault="007F1F9E">
            <w:pPr>
              <w:widowControl w:val="0"/>
              <w:rPr>
                <w:iCs/>
                <w:szCs w:val="28"/>
                <w:lang w:eastAsia="en-US"/>
              </w:rPr>
            </w:pPr>
          </w:p>
        </w:tc>
      </w:tr>
    </w:tbl>
    <w:p w:rsidR="007F1F9E" w:rsidRDefault="00E13E7F">
      <w:pPr>
        <w:tabs>
          <w:tab w:val="left" w:pos="4536"/>
        </w:tabs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приложение № 2 к постановлению администрации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от 19.02.2019 № 380-п </w:t>
      </w:r>
    </w:p>
    <w:p w:rsidR="007F1F9E" w:rsidRDefault="007F1F9E">
      <w:pPr>
        <w:tabs>
          <w:tab w:val="left" w:pos="5245"/>
          <w:tab w:val="left" w:pos="8040"/>
        </w:tabs>
        <w:spacing w:after="0" w:line="240" w:lineRule="auto"/>
        <w:ind w:right="3967"/>
        <w:rPr>
          <w:rFonts w:ascii="Times New Roman" w:hAnsi="Times New Roman"/>
          <w:sz w:val="27"/>
          <w:szCs w:val="27"/>
        </w:rPr>
      </w:pPr>
    </w:p>
    <w:p w:rsidR="007F1F9E" w:rsidRDefault="00E13E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Федеральным Законом  от 20 марта 2025 № 33-ФЗ «Об общих принципах организации местного самоуправления в единой системе публичной власти»,  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Федеральным законом от 24.06.1998 № 89-ФЗ «Об отходах производства и потребления», </w:t>
      </w:r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t>постановлением Правительства Российской Федерации от 31.08.2018 № 1039 «Об утверждении правил обустройства мест (площадок) накопления твёрдых</w:t>
      </w:r>
      <w:proofErr w:type="gramEnd"/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t xml:space="preserve">коммунальных отходов и ведения их реестра», постановлением  Правительства Российской Федерации от 20.05.2022 № 913 «Об утверждении Положения о федеральной государственной информационной системе учета твердых коммунальных отходов», приказом Минприроды России от 26.12.2022 № 919 «Об установлении состава, сроков и периодичности размещения информации в федеральной государственной системе учета твердых коммунальных </w:t>
      </w:r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lastRenderedPageBreak/>
        <w:t>отходов субъектами, размещающими информацию в данной системе», Уставом Соль-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t>Илецкого</w:t>
      </w:r>
      <w:proofErr w:type="spellEnd"/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t xml:space="preserve"> муниципального округа Оренбургской области,  </w:t>
      </w:r>
      <w:r>
        <w:rPr>
          <w:rFonts w:ascii="Times New Roman" w:hAnsi="Times New Roman" w:cs="Times New Roman"/>
          <w:sz w:val="28"/>
          <w:szCs w:val="27"/>
        </w:rPr>
        <w:t>постановляю</w:t>
      </w:r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t>:</w:t>
      </w:r>
      <w:proofErr w:type="gramEnd"/>
    </w:p>
    <w:p w:rsidR="007F1F9E" w:rsidRDefault="00E1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7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7"/>
        </w:rPr>
        <w:t xml:space="preserve">1. </w:t>
      </w:r>
      <w:r>
        <w:rPr>
          <w:rFonts w:ascii="Times New Roman" w:hAnsi="Times New Roman" w:cs="Times New Roman"/>
          <w:sz w:val="28"/>
          <w:szCs w:val="27"/>
        </w:rPr>
        <w:t>Приложение № 2 к постановлению администрации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7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городской округ Оренбургской области </w:t>
      </w:r>
      <w:r>
        <w:rPr>
          <w:rFonts w:ascii="Times New Roman" w:hAnsi="Times New Roman"/>
          <w:sz w:val="28"/>
          <w:szCs w:val="27"/>
        </w:rPr>
        <w:t>от 19.02.2019 № 380-п «Об у</w:t>
      </w:r>
      <w:r>
        <w:rPr>
          <w:rFonts w:ascii="Times New Roman" w:hAnsi="Times New Roman" w:cs="Times New Roman"/>
          <w:sz w:val="28"/>
          <w:szCs w:val="27"/>
        </w:rPr>
        <w:t>твер</w:t>
      </w:r>
      <w:r>
        <w:rPr>
          <w:rFonts w:ascii="Times New Roman" w:hAnsi="Times New Roman"/>
          <w:sz w:val="28"/>
          <w:szCs w:val="27"/>
        </w:rPr>
        <w:t>ждении</w:t>
      </w:r>
      <w:r>
        <w:rPr>
          <w:rFonts w:ascii="Times New Roman" w:hAnsi="Times New Roman" w:cs="Times New Roman"/>
          <w:sz w:val="28"/>
          <w:szCs w:val="27"/>
        </w:rPr>
        <w:t xml:space="preserve"> расположени</w:t>
      </w:r>
      <w:r>
        <w:rPr>
          <w:rFonts w:ascii="Times New Roman" w:hAnsi="Times New Roman"/>
          <w:sz w:val="28"/>
          <w:szCs w:val="27"/>
        </w:rPr>
        <w:t>я</w:t>
      </w:r>
      <w:r>
        <w:rPr>
          <w:rFonts w:ascii="Times New Roman" w:hAnsi="Times New Roman" w:cs="Times New Roman"/>
          <w:sz w:val="28"/>
          <w:szCs w:val="27"/>
        </w:rPr>
        <w:t xml:space="preserve"> контейнерных площадок для сбора твёрдых коммунальных отходов</w:t>
      </w:r>
      <w:r>
        <w:rPr>
          <w:rFonts w:ascii="Times New Roman" w:hAnsi="Times New Roman"/>
          <w:sz w:val="28"/>
          <w:szCs w:val="27"/>
        </w:rPr>
        <w:t xml:space="preserve">» изложить в новой редакции </w:t>
      </w:r>
      <w:r>
        <w:rPr>
          <w:rFonts w:ascii="Times New Roman" w:hAnsi="Times New Roman" w:cs="Times New Roman"/>
          <w:sz w:val="28"/>
          <w:szCs w:val="27"/>
        </w:rPr>
        <w:t xml:space="preserve">согласно приложению к настоящему постановлению. </w:t>
      </w:r>
    </w:p>
    <w:p w:rsidR="007F1F9E" w:rsidRDefault="00E13E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 главы муниципального округа по строительству, транспорту,</w:t>
      </w:r>
    </w:p>
    <w:p w:rsidR="007F1F9E" w:rsidRDefault="00E13E7F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благоустройству и ЖКХ.</w:t>
      </w:r>
    </w:p>
    <w:p w:rsidR="007F1F9E" w:rsidRDefault="00E13E7F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7"/>
        </w:rPr>
      </w:pPr>
      <w:r>
        <w:rPr>
          <w:rFonts w:ascii="Times New Roman" w:hAnsi="Times New Roman" w:cs="Times New Roman"/>
          <w:spacing w:val="1"/>
          <w:sz w:val="28"/>
          <w:szCs w:val="27"/>
        </w:rPr>
        <w:t xml:space="preserve">3. </w:t>
      </w:r>
      <w:r>
        <w:rPr>
          <w:rFonts w:ascii="Times New Roman" w:hAnsi="Times New Roman"/>
          <w:bCs/>
          <w:sz w:val="28"/>
          <w:szCs w:val="27"/>
        </w:rPr>
        <w:t>П</w:t>
      </w:r>
      <w:r>
        <w:rPr>
          <w:rFonts w:ascii="Times New Roman" w:hAnsi="Times New Roman"/>
          <w:sz w:val="28"/>
          <w:szCs w:val="27"/>
        </w:rPr>
        <w:t>остановление вступает в силу после его официального опубликования (обнародования).</w:t>
      </w:r>
    </w:p>
    <w:p w:rsidR="007F1F9E" w:rsidRDefault="007F1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</w:rPr>
      </w:pPr>
    </w:p>
    <w:p w:rsidR="007F1F9E" w:rsidRDefault="00E13E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Глава Соль-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Илецкого</w:t>
      </w:r>
      <w:proofErr w:type="spellEnd"/>
    </w:p>
    <w:p w:rsidR="007F1F9E" w:rsidRDefault="00E13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                                                                С. Ю. Савченко</w:t>
      </w:r>
    </w:p>
    <w:p w:rsidR="007F1F9E" w:rsidRDefault="007F1F9E">
      <w:pPr>
        <w:tabs>
          <w:tab w:val="left" w:pos="7016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7F1F9E" w:rsidRDefault="00E13E7F">
      <w:pPr>
        <w:suppressAutoHyphens w:val="0"/>
        <w:jc w:val="center"/>
        <w:rPr>
          <w:rFonts w:eastAsia="Calibri" w:cs="Times New Roman"/>
          <w:lang w:eastAsia="en-US"/>
        </w:rPr>
      </w:pPr>
      <w:r>
        <w:rPr>
          <w:rFonts w:ascii="Tahoma" w:eastAsia="Calibri" w:hAnsi="Tahoma" w:cs="Times New Roman"/>
          <w:sz w:val="16"/>
          <w:szCs w:val="16"/>
          <w:lang w:eastAsia="en-US"/>
        </w:rPr>
        <w:t xml:space="preserve"> </w:t>
      </w:r>
      <w:bookmarkStart w:id="0" w:name="_GoBack"/>
      <w:bookmarkEnd w:id="0"/>
      <w:r>
        <w:rPr>
          <w:rFonts w:ascii="Tahoma" w:eastAsia="Calibri" w:hAnsi="Tahoma" w:cs="Times New Roman"/>
          <w:sz w:val="16"/>
          <w:szCs w:val="16"/>
          <w:lang w:eastAsia="en-US"/>
        </w:rPr>
        <w:t xml:space="preserve"> </w:t>
      </w:r>
    </w:p>
    <w:p w:rsidR="007F1F9E" w:rsidRDefault="007F1F9E">
      <w:pPr>
        <w:tabs>
          <w:tab w:val="left" w:pos="7016"/>
        </w:tabs>
        <w:spacing w:after="0"/>
        <w:jc w:val="both"/>
        <w:rPr>
          <w:rFonts w:ascii="Times New Roman" w:hAnsi="Times New Roman" w:cs="Times New Roman"/>
        </w:rPr>
      </w:pPr>
    </w:p>
    <w:p w:rsidR="007F1F9E" w:rsidRDefault="007F1F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1F9E" w:rsidRDefault="007F1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1F9E" w:rsidRDefault="00E13E7F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7F1F9E">
      <w:pgSz w:w="11906" w:h="16838"/>
      <w:pgMar w:top="1134" w:right="850" w:bottom="1134" w:left="1701" w:header="0" w:footer="0" w:gutter="0"/>
      <w:cols w:space="720"/>
      <w:formProt w:val="0"/>
      <w:docGrid w:linePitch="360" w:charSpace="28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F1F9E"/>
    <w:rsid w:val="00765B4A"/>
    <w:rsid w:val="007F1F9E"/>
    <w:rsid w:val="00E1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C5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qFormat/>
    <w:rsid w:val="008E44C5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8E44C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4"/>
    <w:qFormat/>
    <w:rsid w:val="009E0227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link w:val="a3"/>
    <w:semiHidden/>
    <w:unhideWhenUsed/>
    <w:rsid w:val="008E44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List"/>
    <w:basedOn w:val="a4"/>
    <w:rsid w:val="009E0227"/>
  </w:style>
  <w:style w:type="paragraph" w:styleId="a8">
    <w:name w:val="caption"/>
    <w:basedOn w:val="a"/>
    <w:qFormat/>
    <w:rsid w:val="009E022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E0227"/>
    <w:pPr>
      <w:suppressLineNumbers/>
    </w:pPr>
  </w:style>
  <w:style w:type="paragraph" w:customStyle="1" w:styleId="ConsPlusNormal">
    <w:name w:val="ConsPlusNormal"/>
    <w:qFormat/>
    <w:rsid w:val="008E44C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8E44C5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10AD-CF55-4C23-BEB2-6DBD36FC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Ковылина</dc:creator>
  <cp:lastModifiedBy>Полякова</cp:lastModifiedBy>
  <cp:revision>3</cp:revision>
  <cp:lastPrinted>2025-10-06T11:00:00Z</cp:lastPrinted>
  <dcterms:created xsi:type="dcterms:W3CDTF">2025-11-06T06:38:00Z</dcterms:created>
  <dcterms:modified xsi:type="dcterms:W3CDTF">2025-11-06T06:41:00Z</dcterms:modified>
  <dc:language>ru-RU</dc:language>
</cp:coreProperties>
</file>